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D6C80" w14:textId="1D2C5291" w:rsidR="002B260D" w:rsidRPr="002834DE" w:rsidRDefault="00FF4E0E" w:rsidP="00164CFD">
      <w:pPr>
        <w:jc w:val="center"/>
        <w:rPr>
          <w:rFonts w:ascii="Roboto Slab" w:eastAsia="Times New Roman" w:hAnsi="Roboto Slab" w:cs="Times New Roman"/>
          <w:b/>
          <w:color w:val="3C3C3C"/>
          <w:shd w:val="clear" w:color="auto" w:fill="FFFFFF"/>
        </w:rPr>
      </w:pPr>
      <w:r w:rsidRPr="002834DE">
        <w:rPr>
          <w:rFonts w:ascii="Roboto Slab" w:eastAsia="Times New Roman" w:hAnsi="Roboto Slab" w:cs="Times New Roman"/>
          <w:b/>
          <w:color w:val="3C3C3C"/>
          <w:shd w:val="clear" w:color="auto" w:fill="FFFFFF"/>
        </w:rPr>
        <w:t>RELAZIONE SU INCONTRO</w:t>
      </w:r>
      <w:r w:rsidR="00D66D61" w:rsidRPr="002834DE">
        <w:rPr>
          <w:rFonts w:ascii="Roboto Slab" w:eastAsia="Times New Roman" w:hAnsi="Roboto Slab" w:cs="Times New Roman"/>
          <w:b/>
          <w:color w:val="3C3C3C"/>
          <w:shd w:val="clear" w:color="auto" w:fill="FFFFFF"/>
        </w:rPr>
        <w:t xml:space="preserve"> SINODALE </w:t>
      </w:r>
      <w:r w:rsidR="00521CB4" w:rsidRPr="002834DE">
        <w:rPr>
          <w:rFonts w:ascii="Roboto Slab" w:eastAsia="Times New Roman" w:hAnsi="Roboto Slab" w:cs="Times New Roman"/>
          <w:b/>
          <w:color w:val="3C3C3C"/>
          <w:shd w:val="clear" w:color="auto" w:fill="FFFFFF"/>
        </w:rPr>
        <w:t>PARRO</w:t>
      </w:r>
      <w:r w:rsidR="00123921" w:rsidRPr="002834DE">
        <w:rPr>
          <w:rFonts w:ascii="Roboto Slab" w:eastAsia="Times New Roman" w:hAnsi="Roboto Slab" w:cs="Times New Roman"/>
          <w:b/>
          <w:color w:val="3C3C3C"/>
          <w:shd w:val="clear" w:color="auto" w:fill="FFFFFF"/>
        </w:rPr>
        <w:t>CC</w:t>
      </w:r>
      <w:r w:rsidR="009D7722">
        <w:rPr>
          <w:rFonts w:ascii="Roboto Slab" w:eastAsia="Times New Roman" w:hAnsi="Roboto Slab" w:cs="Times New Roman"/>
          <w:b/>
          <w:color w:val="3C3C3C"/>
          <w:shd w:val="clear" w:color="auto" w:fill="FFFFFF"/>
        </w:rPr>
        <w:t xml:space="preserve">CHIA Ss. </w:t>
      </w:r>
      <w:r w:rsidR="00521CB4" w:rsidRPr="002834DE">
        <w:rPr>
          <w:rFonts w:ascii="Roboto Slab" w:eastAsia="Times New Roman" w:hAnsi="Roboto Slab" w:cs="Times New Roman"/>
          <w:b/>
          <w:color w:val="3C3C3C"/>
          <w:shd w:val="clear" w:color="auto" w:fill="FFFFFF"/>
        </w:rPr>
        <w:t xml:space="preserve">MA </w:t>
      </w:r>
      <w:r w:rsidR="00123921" w:rsidRPr="002834DE">
        <w:rPr>
          <w:rFonts w:ascii="Roboto Slab" w:eastAsia="Times New Roman" w:hAnsi="Roboto Slab" w:cs="Times New Roman"/>
          <w:b/>
          <w:color w:val="3C3C3C"/>
          <w:shd w:val="clear" w:color="auto" w:fill="FFFFFF"/>
        </w:rPr>
        <w:t>ANNUNZIATA</w:t>
      </w:r>
      <w:r w:rsidR="00164CFD" w:rsidRPr="002834DE">
        <w:rPr>
          <w:rFonts w:ascii="Roboto Slab" w:eastAsia="Times New Roman" w:hAnsi="Roboto Slab" w:cs="Times New Roman"/>
          <w:b/>
          <w:color w:val="3C3C3C"/>
          <w:shd w:val="clear" w:color="auto" w:fill="FFFFFF"/>
        </w:rPr>
        <w:t xml:space="preserve"> </w:t>
      </w:r>
      <w:r w:rsidR="002B260D" w:rsidRPr="002834DE">
        <w:rPr>
          <w:rFonts w:ascii="Roboto Slab" w:eastAsia="Times New Roman" w:hAnsi="Roboto Slab" w:cs="Times New Roman"/>
          <w:b/>
          <w:color w:val="3C3C3C"/>
          <w:shd w:val="clear" w:color="auto" w:fill="FFFFFF"/>
        </w:rPr>
        <w:t>PARMA</w:t>
      </w:r>
    </w:p>
    <w:p w14:paraId="3BB41B1F" w14:textId="2C9DCC64" w:rsidR="00164CFD" w:rsidRPr="002834DE" w:rsidRDefault="00164CFD" w:rsidP="00164CFD">
      <w:pPr>
        <w:jc w:val="center"/>
        <w:rPr>
          <w:rFonts w:ascii="Roboto Slab" w:eastAsia="Times New Roman" w:hAnsi="Roboto Slab" w:cs="Times New Roman"/>
          <w:b/>
          <w:color w:val="3C3C3C"/>
          <w:shd w:val="clear" w:color="auto" w:fill="FFFFFF"/>
        </w:rPr>
      </w:pPr>
      <w:r w:rsidRPr="002834DE">
        <w:rPr>
          <w:rFonts w:ascii="Roboto Slab" w:eastAsia="Times New Roman" w:hAnsi="Roboto Slab" w:cs="Times New Roman"/>
          <w:b/>
          <w:color w:val="3C3C3C"/>
          <w:shd w:val="clear" w:color="auto" w:fill="FFFFFF"/>
        </w:rPr>
        <w:t>Gruppo Sinodale Madre Regina Vincitrice Tre Volte Ammirabile di Schoenstatt</w:t>
      </w:r>
    </w:p>
    <w:p w14:paraId="00767B13" w14:textId="2C2B9502" w:rsidR="00E206C0" w:rsidRDefault="00E206C0" w:rsidP="00E206C0">
      <w:pPr>
        <w:pStyle w:val="NormaleWeb"/>
        <w:shd w:val="clear" w:color="auto" w:fill="FFFFFF"/>
        <w:jc w:val="both"/>
        <w:rPr>
          <w:rFonts w:ascii="Roboto Slab" w:hAnsi="Roboto Slab"/>
          <w:color w:val="3C3C3C"/>
        </w:rPr>
      </w:pPr>
      <w:r>
        <w:rPr>
          <w:rFonts w:ascii="Roboto Slab" w:hAnsi="Roboto Slab"/>
          <w:color w:val="3C3C3C"/>
          <w:sz w:val="22"/>
          <w:szCs w:val="22"/>
          <w:shd w:val="clear" w:color="auto" w:fill="FFFFFF"/>
        </w:rPr>
        <w:t>Riportiamo la sintesi dell’incontro del Gruppo Mariano della Madonna Pellegrina di Schoenstatt,  che Mercoledì 7 Aprile , sotto la guida del Parroco Padre Andrea Contini</w:t>
      </w:r>
      <w:r w:rsidR="00AB73CF">
        <w:rPr>
          <w:rFonts w:ascii="Roboto Slab" w:hAnsi="Roboto Slab"/>
          <w:color w:val="3C3C3C"/>
          <w:sz w:val="22"/>
          <w:szCs w:val="22"/>
          <w:shd w:val="clear" w:color="auto" w:fill="FFFFFF"/>
        </w:rPr>
        <w:t xml:space="preserve">, si è incontrato come </w:t>
      </w:r>
      <w:r>
        <w:rPr>
          <w:rFonts w:ascii="Roboto Slab" w:hAnsi="Roboto Slab"/>
          <w:color w:val="3C3C3C"/>
          <w:sz w:val="22"/>
          <w:szCs w:val="22"/>
          <w:shd w:val="clear" w:color="auto" w:fill="FFFFFF"/>
        </w:rPr>
        <w:t xml:space="preserve"> gruppo sinodale.</w:t>
      </w:r>
      <w:r w:rsidR="00E418DD" w:rsidRPr="00E418D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E418DD" w:rsidRPr="00E418DD">
        <w:rPr>
          <w:rFonts w:ascii="Roboto Slab" w:hAnsi="Roboto Slab"/>
          <w:color w:val="3C3C3C"/>
          <w:sz w:val="22"/>
          <w:szCs w:val="22"/>
          <w:shd w:val="clear" w:color="auto" w:fill="FFFFFF"/>
        </w:rPr>
        <w:t>Abbiamo accolto molto favorevolmente l’invito a questo cammino sinodale, perché non è una semplice consultazione, ma può diventare l’avvio di un nuovo modo di essere Chiesa</w:t>
      </w:r>
      <w:r w:rsidR="00E418DD">
        <w:rPr>
          <w:rFonts w:ascii="Roboto Slab" w:hAnsi="Roboto Slab"/>
          <w:color w:val="3C3C3C"/>
          <w:sz w:val="22"/>
          <w:szCs w:val="22"/>
          <w:shd w:val="clear" w:color="auto" w:fill="FFFFFF"/>
        </w:rPr>
        <w:t>.</w:t>
      </w:r>
      <w:r>
        <w:rPr>
          <w:rFonts w:ascii="Roboto Slab" w:hAnsi="Roboto Slab"/>
          <w:color w:val="3C3C3C"/>
          <w:sz w:val="22"/>
          <w:szCs w:val="22"/>
          <w:shd w:val="clear" w:color="auto" w:fill="FFFFFF"/>
        </w:rPr>
        <w:t xml:space="preserve"> </w:t>
      </w:r>
      <w:r>
        <w:rPr>
          <w:rFonts w:ascii="Roboto Slab" w:hAnsi="Roboto Slab"/>
          <w:color w:val="3C3C3C"/>
        </w:rPr>
        <w:t>L’incontro è inizia</w:t>
      </w:r>
      <w:r w:rsidR="00AB73CF">
        <w:rPr>
          <w:rFonts w:ascii="Roboto Slab" w:hAnsi="Roboto Slab"/>
          <w:color w:val="3C3C3C"/>
        </w:rPr>
        <w:t>to con l’invocazione allo Spirito Santo</w:t>
      </w:r>
      <w:r>
        <w:rPr>
          <w:rFonts w:ascii="Roboto Slab" w:hAnsi="Roboto Slab"/>
          <w:color w:val="3C3C3C"/>
        </w:rPr>
        <w:t>, poi ognuno ha esposto brevemente il frutto della propria riflessione e preghiera personale. Ad ogni intervento è stato assegnato un tempo di 2/3 minuti. Dopo un minuto di silenzio, i partecipanti hanno condiviso liberamente le mozioni interiori provocate in loro dall’ascolto degli altri. Dopo un’ulteriore breve pausa di silenzio, ciascuno è stato invitato a riassumere quanto emerso dal gruppo sinodale in una parola chiave o una frase.</w:t>
      </w:r>
    </w:p>
    <w:p w14:paraId="5C5C29B2" w14:textId="77777777" w:rsidR="00E206C0" w:rsidRDefault="00E206C0" w:rsidP="00E206C0">
      <w:pPr>
        <w:pStyle w:val="NormaleWeb"/>
        <w:shd w:val="clear" w:color="auto" w:fill="FFFFFF"/>
        <w:jc w:val="both"/>
        <w:rPr>
          <w:rFonts w:ascii="Roboto Slab" w:hAnsi="Roboto Slab"/>
          <w:color w:val="3C3C3C"/>
        </w:rPr>
      </w:pPr>
      <w:r>
        <w:rPr>
          <w:rFonts w:ascii="Roboto Slab" w:hAnsi="Roboto Slab"/>
          <w:color w:val="3C3C3C"/>
        </w:rPr>
        <w:t>Riportiamo di seguito la relazione finale che ne è scaturita.</w:t>
      </w:r>
    </w:p>
    <w:p w14:paraId="7611799E" w14:textId="77777777" w:rsidR="00E418DD" w:rsidRDefault="00E206C0" w:rsidP="00E206C0">
      <w:pPr>
        <w:pStyle w:val="NormaleWeb"/>
        <w:shd w:val="clear" w:color="auto" w:fill="FFFFFF"/>
        <w:jc w:val="both"/>
        <w:rPr>
          <w:rFonts w:ascii="Roboto Slab" w:hAnsi="Roboto Slab"/>
          <w:color w:val="3C3C3C"/>
        </w:rPr>
      </w:pPr>
      <w:r>
        <w:rPr>
          <w:rFonts w:ascii="Roboto Slab" w:hAnsi="Roboto Slab"/>
          <w:color w:val="3C3C3C"/>
        </w:rPr>
        <w:t>«Tra i partecipanti si è creato un bel clima di ascolto reciproco. Ognuno si è sentito libero di esprimere il proprio vissuto personale, anche negli aspetti più faticosi</w:t>
      </w:r>
      <w:r w:rsidR="00AB73CF">
        <w:rPr>
          <w:rFonts w:ascii="Roboto Slab" w:hAnsi="Roboto Slab"/>
          <w:color w:val="3C3C3C"/>
        </w:rPr>
        <w:t xml:space="preserve"> e dolorosi </w:t>
      </w:r>
      <w:r>
        <w:rPr>
          <w:rFonts w:ascii="Roboto Slab" w:hAnsi="Roboto Slab"/>
          <w:color w:val="3C3C3C"/>
        </w:rPr>
        <w:t>, e questo ha avuto come reazione una maggior</w:t>
      </w:r>
      <w:r w:rsidR="00AB73CF">
        <w:rPr>
          <w:rFonts w:ascii="Roboto Slab" w:hAnsi="Roboto Slab"/>
          <w:color w:val="3C3C3C"/>
        </w:rPr>
        <w:t xml:space="preserve">e comprensione e desiderio </w:t>
      </w:r>
      <w:r>
        <w:rPr>
          <w:rFonts w:ascii="Roboto Slab" w:hAnsi="Roboto Slab"/>
          <w:color w:val="3C3C3C"/>
        </w:rPr>
        <w:t xml:space="preserve"> di ritrovarci </w:t>
      </w:r>
      <w:r w:rsidR="00AB73CF">
        <w:rPr>
          <w:rFonts w:ascii="Roboto Slab" w:hAnsi="Roboto Slab"/>
          <w:color w:val="3C3C3C"/>
        </w:rPr>
        <w:t>in altri momenti</w:t>
      </w:r>
      <w:r>
        <w:rPr>
          <w:rFonts w:ascii="Roboto Slab" w:hAnsi="Roboto Slab"/>
          <w:color w:val="3C3C3C"/>
        </w:rPr>
        <w:t xml:space="preserve"> </w:t>
      </w:r>
      <w:r w:rsidR="00E418DD">
        <w:rPr>
          <w:rFonts w:ascii="Roboto Slab" w:hAnsi="Roboto Slab"/>
          <w:color w:val="3C3C3C"/>
        </w:rPr>
        <w:t>di ascolto e condivisione.</w:t>
      </w:r>
    </w:p>
    <w:p w14:paraId="62B3FB1F" w14:textId="77777777" w:rsidR="00054326" w:rsidRDefault="00054326" w:rsidP="002B260D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054326">
        <w:rPr>
          <w:rFonts w:ascii="Roboto Slab" w:eastAsia="Times New Roman" w:hAnsi="Roboto Slab" w:cs="Times New Roman"/>
          <w:b/>
          <w:color w:val="3C3C3C"/>
          <w:sz w:val="24"/>
          <w:szCs w:val="24"/>
        </w:rPr>
        <w:t>MOMENTO DI SILENZIO</w:t>
      </w:r>
      <w:r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</w:t>
      </w:r>
    </w:p>
    <w:p w14:paraId="046859A6" w14:textId="77777777" w:rsidR="005D0AD2" w:rsidRDefault="00054326" w:rsidP="002B260D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>Il coordinatore del gruppo scandisce il tempo del silen</w:t>
      </w:r>
      <w:r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zio e del dialogo. Seguono le </w:t>
      </w:r>
      <w:r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fasi di ascolto: </w:t>
      </w:r>
    </w:p>
    <w:p w14:paraId="389373DD" w14:textId="306D0E6E" w:rsidR="00054326" w:rsidRDefault="00054326" w:rsidP="002B260D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i</w:t>
      </w:r>
      <w:r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punti da approfondire </w:t>
      </w:r>
      <w:r w:rsidR="005D0AD2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sono 10 </w:t>
      </w:r>
      <w:r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>e si suddividono in 3 livelli.</w:t>
      </w:r>
    </w:p>
    <w:p w14:paraId="2D5AAD28" w14:textId="3FB8FEC6" w:rsidR="00054326" w:rsidRPr="00054326" w:rsidRDefault="00054326" w:rsidP="00054326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8E234E">
        <w:rPr>
          <w:rFonts w:ascii="Roboto Slab" w:eastAsia="Times New Roman" w:hAnsi="Roboto Slab" w:cs="Times New Roman"/>
          <w:b/>
          <w:color w:val="3C3C3C"/>
          <w:sz w:val="24"/>
          <w:szCs w:val="24"/>
        </w:rPr>
        <w:t>1° livello:</w:t>
      </w:r>
      <w:r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</w:t>
      </w:r>
      <w:r w:rsidR="005D0AD2" w:rsidRPr="005D0AD2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i partecipanti condividono la loro esperienza rispetto al tema dell’incontro. Il registro è quello della narrazione. </w:t>
      </w:r>
      <w:r w:rsidR="005D0AD2">
        <w:rPr>
          <w:rFonts w:ascii="Roboto Slab" w:eastAsia="Times New Roman" w:hAnsi="Roboto Slab" w:cs="Times New Roman"/>
          <w:color w:val="3C3C3C"/>
          <w:sz w:val="24"/>
          <w:szCs w:val="24"/>
        </w:rPr>
        <w:t>“</w:t>
      </w:r>
      <w:r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>Parlare di sé</w:t>
      </w:r>
      <w:r w:rsidR="005D0AD2">
        <w:rPr>
          <w:rFonts w:ascii="Roboto Slab" w:eastAsia="Times New Roman" w:hAnsi="Roboto Slab" w:cs="Times New Roman"/>
          <w:color w:val="3C3C3C"/>
          <w:sz w:val="24"/>
          <w:szCs w:val="24"/>
        </w:rPr>
        <w:t>”.</w:t>
      </w:r>
    </w:p>
    <w:p w14:paraId="0AB1AA55" w14:textId="7A7D040B" w:rsidR="00054326" w:rsidRPr="00054326" w:rsidRDefault="00054326" w:rsidP="00054326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8E234E">
        <w:rPr>
          <w:rFonts w:ascii="Roboto Slab" w:eastAsia="Times New Roman" w:hAnsi="Roboto Slab" w:cs="Times New Roman"/>
          <w:b/>
          <w:color w:val="3C3C3C"/>
          <w:sz w:val="24"/>
          <w:szCs w:val="24"/>
        </w:rPr>
        <w:t>2° livello:</w:t>
      </w:r>
      <w:r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</w:t>
      </w:r>
      <w:r w:rsidR="005D0AD2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</w:t>
      </w:r>
      <w:r w:rsidR="005D0AD2"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“Cosa ci ha colpito di quanto è stato detto da altri, cosa ci interpella profondamente, cosa ci suggerisce lo Spirito per la nostra vita di Chiesa?”. </w:t>
      </w:r>
    </w:p>
    <w:p w14:paraId="314AA03F" w14:textId="77777777" w:rsidR="00F569B7" w:rsidRDefault="00054326" w:rsidP="002B260D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8E234E">
        <w:rPr>
          <w:rFonts w:ascii="Roboto Slab" w:eastAsia="Times New Roman" w:hAnsi="Roboto Slab" w:cs="Times New Roman"/>
          <w:b/>
          <w:color w:val="3C3C3C"/>
          <w:sz w:val="24"/>
          <w:szCs w:val="24"/>
        </w:rPr>
        <w:t>3° livello</w:t>
      </w:r>
      <w:r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: </w:t>
      </w:r>
      <w:r w:rsidR="00F569B7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si </w:t>
      </w:r>
      <w:r w:rsidR="00F569B7" w:rsidRPr="00F569B7">
        <w:rPr>
          <w:rFonts w:ascii="Roboto Slab" w:eastAsia="Times New Roman" w:hAnsi="Roboto Slab" w:cs="Times New Roman"/>
          <w:color w:val="3C3C3C"/>
          <w:sz w:val="24"/>
          <w:szCs w:val="24"/>
        </w:rPr>
        <w:t>evidenzia i punti salienti emersi nell’incontro e che saranno rip</w:t>
      </w:r>
      <w:r w:rsidR="00F569B7">
        <w:rPr>
          <w:rFonts w:ascii="Roboto Slab" w:eastAsia="Times New Roman" w:hAnsi="Roboto Slab" w:cs="Times New Roman"/>
          <w:color w:val="3C3C3C"/>
          <w:sz w:val="24"/>
          <w:szCs w:val="24"/>
        </w:rPr>
        <w:t>ortati nella sintesi.</w:t>
      </w:r>
    </w:p>
    <w:p w14:paraId="69E60C1E" w14:textId="479EC725" w:rsidR="00164CFD" w:rsidRPr="00054326" w:rsidRDefault="00054326" w:rsidP="002B260D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054326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Si conclude con una preghiera, come si aveva iniziato</w:t>
      </w:r>
    </w:p>
    <w:p w14:paraId="3B6F1AF2" w14:textId="16F26782" w:rsidR="00F05CA8" w:rsidRPr="008E234E" w:rsidRDefault="00F05CA8" w:rsidP="002B260D">
      <w:pPr>
        <w:rPr>
          <w:rFonts w:ascii="Roboto Slab" w:eastAsia="Times New Roman" w:hAnsi="Roboto Slab" w:cs="Times New Roman"/>
          <w:b/>
          <w:color w:val="3C3C3C"/>
          <w:sz w:val="24"/>
          <w:szCs w:val="24"/>
        </w:rPr>
      </w:pPr>
      <w:r w:rsidRPr="008E234E">
        <w:rPr>
          <w:rFonts w:ascii="Roboto Slab" w:eastAsia="Times New Roman" w:hAnsi="Roboto Slab" w:cs="Times New Roman"/>
          <w:b/>
          <w:color w:val="3C3C3C"/>
          <w:sz w:val="24"/>
          <w:szCs w:val="24"/>
        </w:rPr>
        <w:t xml:space="preserve">NARRAZIONE E PROPOSTA: </w:t>
      </w:r>
    </w:p>
    <w:p w14:paraId="40155250" w14:textId="77777777" w:rsidR="002834DE" w:rsidRPr="008E234E" w:rsidRDefault="00F569B7" w:rsidP="002B260D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dal nostro ascolto sono emersi </w:t>
      </w:r>
      <w:r w:rsidR="002834DE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queste riflessioni e  proposte:</w:t>
      </w:r>
    </w:p>
    <w:p w14:paraId="63DE383A" w14:textId="5FEB66F4" w:rsidR="002834DE" w:rsidRPr="008E234E" w:rsidRDefault="00070987" w:rsidP="002834DE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I</w:t>
      </w:r>
      <w:r w:rsidR="008E1149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bambini e </w:t>
      </w:r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ragazzi che partecipano alla catechesi: la Comunità parrocchiale  dovrebbe  cercare di coinvolgere di  più le famiglie dei </w:t>
      </w:r>
      <w:r w:rsidR="00F05CA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r</w:t>
      </w:r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agazzi</w:t>
      </w:r>
      <w:r w:rsidR="008E1149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,  pensando a un percorso di catechesi anche per  loro , in modo che la famiglia cammina insieme ai loro ragazzi,  per una crescita </w:t>
      </w:r>
      <w:r w:rsidR="00F032B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sia familiare che comunitaria e per una partecipazione </w:t>
      </w:r>
      <w:r w:rsidR="00F032B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lastRenderedPageBreak/>
        <w:t xml:space="preserve">attiva </w:t>
      </w:r>
      <w:r w:rsidR="008E1149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 </w:t>
      </w:r>
      <w:r w:rsidR="00F032B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alla vita </w:t>
      </w:r>
      <w:r w:rsidR="008E1149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 Parrocchia</w:t>
      </w:r>
      <w:r w:rsidR="00F032B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le</w:t>
      </w:r>
      <w:r w:rsidR="008E1149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. </w:t>
      </w:r>
      <w:r w:rsidR="00F032B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A tale proposito è emerso la necessità  di formatori</w:t>
      </w:r>
      <w:r w:rsidR="0092507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</w:t>
      </w:r>
      <w:r w:rsidR="002834DE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</w:t>
      </w:r>
      <w:r w:rsidR="00F032B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capaci di  trasmettere  l’ Amore di Dio poiché è </w:t>
      </w:r>
      <w:r w:rsidR="0092507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il fulcro della loro vita,</w:t>
      </w:r>
      <w:r w:rsidR="00F032B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</w:t>
      </w:r>
      <w:r w:rsidR="002834DE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la Società è molto cambiata e la Catechesi dei ragazzi  </w:t>
      </w:r>
      <w:r w:rsidR="00C2260C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deve camminare con il tempo,  prepararli </w:t>
      </w:r>
      <w:r w:rsidR="002834DE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in m</w:t>
      </w:r>
      <w:r w:rsidR="0092507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odo che l’ Amore di Dio deve </w:t>
      </w:r>
      <w:r w:rsidR="002834DE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essere il fulcro della loro vita.</w:t>
      </w:r>
    </w:p>
    <w:p w14:paraId="76BD31AD" w14:textId="7BD952E0" w:rsidR="00F05CA8" w:rsidRPr="008E234E" w:rsidRDefault="00AC6DA6" w:rsidP="002B260D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Un punto importantissimo</w:t>
      </w:r>
      <w:r w:rsidR="00925078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è la preghiera mettersi alla presenza di colui che è la linfa della nostra vita</w:t>
      </w:r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</w:t>
      </w:r>
      <w:r w:rsidR="00FE7723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adorare Gesù nel Santissimo Sacramento. </w:t>
      </w:r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l’Adorazione. </w:t>
      </w:r>
    </w:p>
    <w:p w14:paraId="6D92F6B3" w14:textId="5B4D5907" w:rsidR="00AC6DA6" w:rsidRPr="008E234E" w:rsidRDefault="00AC6DA6" w:rsidP="002B260D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L’Adorazione è una fase contemplativa importante, che ti coinvolge a tal punto da paragonarla a un Sole che riscalda il cuore.</w:t>
      </w:r>
    </w:p>
    <w:p w14:paraId="66D8E717" w14:textId="0E544B44" w:rsidR="00925078" w:rsidRPr="008E234E" w:rsidRDefault="00FE7723" w:rsidP="002B260D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Un altro punto im</w:t>
      </w:r>
      <w:r w:rsidR="009D7722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portante è l’accoglienza, è fondamentale per una comunità essere accogliente</w:t>
      </w:r>
      <w:r w:rsidR="008E234E">
        <w:rPr>
          <w:rFonts w:ascii="Roboto Slab" w:eastAsia="Times New Roman" w:hAnsi="Roboto Slab" w:cs="Times New Roman"/>
          <w:color w:val="3C3C3C"/>
          <w:sz w:val="24"/>
          <w:szCs w:val="24"/>
        </w:rPr>
        <w:t>,</w:t>
      </w:r>
      <w:r w:rsidR="009D7722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 mettere le persone al centro farli sentire membri della stessa famiglia</w:t>
      </w:r>
      <w:r w:rsidR="00983D2E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, </w:t>
      </w:r>
      <w:r w:rsidR="00372C15"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 xml:space="preserve">ogni Comunità dovrebbe avere il Ministero dell’accoglienza, salutare le persone  alla porta con un sorriso, una frase di benvenuto, e anche alla fine della Celebrazione fermarsi un attimo per un saluto invitarli agli eventi della chiesa  con parole gentili e informazioni sulla famiglia della chiesa. </w:t>
      </w:r>
    </w:p>
    <w:p w14:paraId="1D721FBA" w14:textId="680536F3" w:rsidR="00AC6DA6" w:rsidRPr="008E234E" w:rsidRDefault="00AC6DA6" w:rsidP="002B260D">
      <w:pPr>
        <w:rPr>
          <w:rFonts w:ascii="Roboto Slab" w:eastAsia="Times New Roman" w:hAnsi="Roboto Slab" w:cs="Times New Roman"/>
          <w:color w:val="3C3C3C"/>
          <w:sz w:val="24"/>
          <w:szCs w:val="24"/>
        </w:rPr>
      </w:pPr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Oggi ci siamo riunite per la prima volta per iniziare questo percorso di Ascolto.</w:t>
      </w:r>
    </w:p>
    <w:p w14:paraId="3AC6645E" w14:textId="1C0FBE8C" w:rsidR="00AC6DA6" w:rsidRPr="00F05CA8" w:rsidRDefault="00AC6DA6" w:rsidP="002B260D">
      <w:r w:rsidRPr="008E234E">
        <w:rPr>
          <w:rFonts w:ascii="Roboto Slab" w:eastAsia="Times New Roman" w:hAnsi="Roboto Slab" w:cs="Times New Roman"/>
          <w:color w:val="3C3C3C"/>
          <w:sz w:val="24"/>
          <w:szCs w:val="24"/>
        </w:rPr>
        <w:t>Siamo consapevoli che per ottenere certi miglioramenti bisogna essere fortemente costanti.</w:t>
      </w:r>
      <w:bookmarkStart w:id="0" w:name="_GoBack"/>
      <w:bookmarkEnd w:id="0"/>
    </w:p>
    <w:sectPr w:rsidR="00AC6DA6" w:rsidRPr="00F05C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Slab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D9B"/>
    <w:rsid w:val="00054326"/>
    <w:rsid w:val="00070987"/>
    <w:rsid w:val="00123921"/>
    <w:rsid w:val="00164CFD"/>
    <w:rsid w:val="00242EAA"/>
    <w:rsid w:val="002834DE"/>
    <w:rsid w:val="002B260D"/>
    <w:rsid w:val="00372C15"/>
    <w:rsid w:val="004330E9"/>
    <w:rsid w:val="00521CB4"/>
    <w:rsid w:val="005D0AD2"/>
    <w:rsid w:val="00622B99"/>
    <w:rsid w:val="00644F8E"/>
    <w:rsid w:val="00783D9B"/>
    <w:rsid w:val="008E1149"/>
    <w:rsid w:val="008E234E"/>
    <w:rsid w:val="00925078"/>
    <w:rsid w:val="00945872"/>
    <w:rsid w:val="00983D2E"/>
    <w:rsid w:val="009D7722"/>
    <w:rsid w:val="00A561E6"/>
    <w:rsid w:val="00AA7F08"/>
    <w:rsid w:val="00AB73CF"/>
    <w:rsid w:val="00AC6DA6"/>
    <w:rsid w:val="00C2260C"/>
    <w:rsid w:val="00C32A8C"/>
    <w:rsid w:val="00D66D61"/>
    <w:rsid w:val="00E206C0"/>
    <w:rsid w:val="00E418DD"/>
    <w:rsid w:val="00E66401"/>
    <w:rsid w:val="00F032B8"/>
    <w:rsid w:val="00F05CA8"/>
    <w:rsid w:val="00F569B7"/>
    <w:rsid w:val="00FE7723"/>
    <w:rsid w:val="00FF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71C55"/>
  <w15:chartTrackingRefBased/>
  <w15:docId w15:val="{031F0617-4CE5-2247-B4BA-BCF885AD4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20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colli</dc:creator>
  <cp:keywords/>
  <dc:description/>
  <cp:lastModifiedBy>Pina</cp:lastModifiedBy>
  <cp:revision>7</cp:revision>
  <dcterms:created xsi:type="dcterms:W3CDTF">2022-04-09T15:06:00Z</dcterms:created>
  <dcterms:modified xsi:type="dcterms:W3CDTF">2022-04-09T19:18:00Z</dcterms:modified>
</cp:coreProperties>
</file>